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248DE" w14:textId="77777777" w:rsidR="001227FB" w:rsidRPr="001227FB" w:rsidRDefault="001227FB" w:rsidP="001227FB">
      <w:pPr>
        <w:pStyle w:val="Title"/>
        <w:jc w:val="center"/>
        <w:rPr>
          <w:b/>
          <w:bCs/>
          <w:sz w:val="28"/>
          <w:szCs w:val="24"/>
        </w:rPr>
      </w:pPr>
      <w:r w:rsidRPr="001227FB">
        <w:rPr>
          <w:b/>
          <w:bCs/>
          <w:sz w:val="28"/>
          <w:szCs w:val="24"/>
        </w:rPr>
        <w:t>ADDRESS OF PRESIDENT DR. S.S.TAK TO 7TH EXECUTIVE COMMITTEE MEETING HELD ON 20TH SEPT. 2020</w:t>
      </w:r>
    </w:p>
    <w:p w14:paraId="25A11AE2" w14:textId="77777777" w:rsidR="00A36FF1" w:rsidRDefault="00A36FF1" w:rsidP="00A36FF1">
      <w:pPr>
        <w:jc w:val="both"/>
      </w:pPr>
    </w:p>
    <w:p w14:paraId="309121B3" w14:textId="77777777" w:rsidR="00A36FF1" w:rsidRDefault="00A36FF1" w:rsidP="00A36FF1">
      <w:pPr>
        <w:jc w:val="both"/>
      </w:pPr>
      <w:r>
        <w:t xml:space="preserve">Dear Members of EC </w:t>
      </w:r>
    </w:p>
    <w:p w14:paraId="4AC6A273" w14:textId="77777777" w:rsidR="00A36FF1" w:rsidRDefault="00A36FF1" w:rsidP="00A36FF1">
      <w:pPr>
        <w:jc w:val="both"/>
      </w:pPr>
      <w:r>
        <w:t xml:space="preserve">I well come you all on behalf of all office bearers and on my own behalf to this 7th EC meeting. </w:t>
      </w:r>
    </w:p>
    <w:p w14:paraId="4152E820" w14:textId="77777777" w:rsidR="00A36FF1" w:rsidRDefault="00A36FF1" w:rsidP="00A36FF1">
      <w:pPr>
        <w:jc w:val="both"/>
      </w:pPr>
      <w:r>
        <w:t xml:space="preserve">Since this is going to be last meeting of EC before the Annual General Body meeting, it is better that we briefly evaluate our work of last one year. </w:t>
      </w:r>
    </w:p>
    <w:p w14:paraId="056A056A" w14:textId="3FBA14A1" w:rsidR="00A36FF1" w:rsidRDefault="00A36FF1" w:rsidP="00A36FF1">
      <w:pPr>
        <w:jc w:val="both"/>
      </w:pPr>
      <w:r>
        <w:t xml:space="preserve">The best way of evaluation, to my mind is, to revisit the targets we set for ourselves </w:t>
      </w:r>
      <w:r>
        <w:t>and then</w:t>
      </w:r>
      <w:r>
        <w:t xml:space="preserve"> see as to what extent we could achieve these targets. </w:t>
      </w:r>
    </w:p>
    <w:p w14:paraId="728DAFA2" w14:textId="60B63F60" w:rsidR="00A36FF1" w:rsidRDefault="00A36FF1" w:rsidP="00A36FF1">
      <w:pPr>
        <w:jc w:val="both"/>
      </w:pPr>
      <w:r>
        <w:t>The Present Executive Committee had taken over the charge in August 2019. In addition to normal work of the Association like organisation of Silver/Golden/Diamond Jubilee functions and Award of Scholarships etc. the Executive Committee had set three specific goals:</w:t>
      </w:r>
    </w:p>
    <w:p w14:paraId="18900B22" w14:textId="49D6DD8D" w:rsidR="00A36FF1" w:rsidRDefault="00A36FF1" w:rsidP="00A36FF1">
      <w:pPr>
        <w:pStyle w:val="ListParagraph"/>
        <w:numPr>
          <w:ilvl w:val="0"/>
          <w:numId w:val="2"/>
        </w:numPr>
        <w:jc w:val="both"/>
      </w:pPr>
      <w:r>
        <w:t xml:space="preserve">To strive for a more Effective and Efficient Administrative Structure for MBM Engineering College, being prerequisite for restoring old glory of MBM. </w:t>
      </w:r>
    </w:p>
    <w:p w14:paraId="6E97AF2C" w14:textId="35EE5331" w:rsidR="00A36FF1" w:rsidRDefault="00A36FF1" w:rsidP="00A36FF1">
      <w:pPr>
        <w:pStyle w:val="ListParagraph"/>
        <w:numPr>
          <w:ilvl w:val="0"/>
          <w:numId w:val="2"/>
        </w:numPr>
        <w:jc w:val="both"/>
      </w:pPr>
      <w:r>
        <w:t>To restart Girls Hostel Project and make the Hostel operational by July 2020.</w:t>
      </w:r>
    </w:p>
    <w:p w14:paraId="393662FB" w14:textId="4BA55D59" w:rsidR="00A36FF1" w:rsidRDefault="00A36FF1" w:rsidP="00A36FF1">
      <w:pPr>
        <w:pStyle w:val="ListParagraph"/>
        <w:numPr>
          <w:ilvl w:val="0"/>
          <w:numId w:val="2"/>
        </w:numPr>
        <w:jc w:val="both"/>
      </w:pPr>
      <w:r>
        <w:t xml:space="preserve">To develop a network platform to connect maximum possible Alumni all over the world. </w:t>
      </w:r>
    </w:p>
    <w:p w14:paraId="767FFEF6" w14:textId="77777777" w:rsidR="00A36FF1" w:rsidRDefault="00A36FF1" w:rsidP="00A36FF1">
      <w:pPr>
        <w:jc w:val="both"/>
      </w:pPr>
      <w:r>
        <w:t xml:space="preserve">I will like to give you in brief the efforts made and the extent to which we could achieve these goals. </w:t>
      </w:r>
    </w:p>
    <w:p w14:paraId="27652405" w14:textId="19B8E2CA" w:rsidR="00A36FF1" w:rsidRDefault="00A36FF1" w:rsidP="00A36FF1">
      <w:pPr>
        <w:jc w:val="both"/>
      </w:pPr>
      <w:r w:rsidRPr="00A36FF1">
        <w:rPr>
          <w:b/>
          <w:bCs/>
        </w:rPr>
        <w:t>A</w:t>
      </w:r>
      <w:r>
        <w:t xml:space="preserve">. For effective and efficient </w:t>
      </w:r>
      <w:r w:rsidRPr="00A36FF1">
        <w:rPr>
          <w:b/>
          <w:bCs/>
        </w:rPr>
        <w:t>Administrative structure for MBM</w:t>
      </w:r>
      <w:r>
        <w:t xml:space="preserve">, the matter was discussed thoroughly in Academic Committee and with </w:t>
      </w:r>
      <w:r>
        <w:t>Academics. We</w:t>
      </w:r>
      <w:r>
        <w:t xml:space="preserve"> came to the conclusion </w:t>
      </w:r>
      <w:r>
        <w:t>that;</w:t>
      </w:r>
      <w:r>
        <w:t xml:space="preserve"> we should strive for full University Status for MBM. </w:t>
      </w:r>
    </w:p>
    <w:p w14:paraId="6E23A902" w14:textId="2FD38DA8" w:rsidR="00A36FF1" w:rsidRDefault="00A36FF1" w:rsidP="00A36FF1">
      <w:pPr>
        <w:jc w:val="both"/>
      </w:pPr>
      <w:r>
        <w:t xml:space="preserve">To achieve this first mile stone was to convince the Chief Minister for this. We could do it with the support of heavy weights like Prof. </w:t>
      </w:r>
      <w:r>
        <w:t>Govardhan</w:t>
      </w:r>
      <w:r>
        <w:t xml:space="preserve"> Mehta and </w:t>
      </w:r>
      <w:proofErr w:type="spellStart"/>
      <w:r>
        <w:t>Dr.</w:t>
      </w:r>
      <w:proofErr w:type="spellEnd"/>
      <w:r>
        <w:t xml:space="preserve"> P. S Goel in a meeting with CM in December 19. </w:t>
      </w:r>
      <w:r>
        <w:t>However,</w:t>
      </w:r>
      <w:r>
        <w:t xml:space="preserve"> to make it a reality, next mile stone was to get it included in the State Budget for 2020-21. With the Support of our Alumni and local political leaders we could achieve that also. Hon. CM made </w:t>
      </w:r>
      <w:proofErr w:type="spellStart"/>
      <w:proofErr w:type="gramStart"/>
      <w:r>
        <w:t>a</w:t>
      </w:r>
      <w:proofErr w:type="spellEnd"/>
      <w:proofErr w:type="gramEnd"/>
      <w:r>
        <w:t xml:space="preserve"> allocation of Rs 20 Cr " </w:t>
      </w:r>
      <w:r>
        <w:rPr>
          <w:rFonts w:cs="Mangal"/>
          <w:cs/>
        </w:rPr>
        <w:t>एम बी एम इन्जीनियरिग कालेज को विश्वविद्यालय स्तर की सुविधाएं हेतु " ।</w:t>
      </w:r>
    </w:p>
    <w:p w14:paraId="69179FB8" w14:textId="1CFEDD08" w:rsidR="00A36FF1" w:rsidRDefault="00A36FF1" w:rsidP="00A36FF1">
      <w:pPr>
        <w:jc w:val="both"/>
      </w:pPr>
      <w:r>
        <w:t xml:space="preserve">As we know our bureaucracy, it took this announcement as if some facilities are to be provided to MBM Engineering College for its up gradation. </w:t>
      </w:r>
      <w:r>
        <w:t>So,</w:t>
      </w:r>
      <w:r>
        <w:t xml:space="preserve"> we had to again approach CM to make it clear to department of Higher and Technical Education that MBM is to be upgraded to University. Happy to inform that such instructions had been issued. JNV University has given in writing to the Government that it will have no objection to transfer of property of erstwhile MBM Engineering College to new University. We are thankful to Vice Chancellor JNV University for this very important step. </w:t>
      </w:r>
      <w:proofErr w:type="gramStart"/>
      <w:r>
        <w:t>So</w:t>
      </w:r>
      <w:proofErr w:type="gramEnd"/>
      <w:r>
        <w:t xml:space="preserve"> we can say that as of today, our efforts to get University Status are on the right track.</w:t>
      </w:r>
    </w:p>
    <w:p w14:paraId="4A57488F" w14:textId="77777777" w:rsidR="00A36FF1" w:rsidRDefault="00A36FF1" w:rsidP="00A36FF1">
      <w:pPr>
        <w:jc w:val="both"/>
      </w:pPr>
      <w:r>
        <w:t xml:space="preserve">Government has yet to decide the Name of new University and enact the Act. This is most important Milestone, that is yet to be achieved to make our dream of MBM as University. We all will have to make all out efforts to achieve this last milestone to make this dream become a reality. </w:t>
      </w:r>
    </w:p>
    <w:p w14:paraId="145F83FB" w14:textId="7FBAFD72" w:rsidR="00A36FF1" w:rsidRDefault="00A36FF1" w:rsidP="00A36FF1">
      <w:pPr>
        <w:jc w:val="both"/>
      </w:pPr>
      <w:r w:rsidRPr="00A36FF1">
        <w:rPr>
          <w:b/>
          <w:bCs/>
        </w:rPr>
        <w:t>B.</w:t>
      </w:r>
      <w:r>
        <w:t xml:space="preserve"> </w:t>
      </w:r>
      <w:r w:rsidRPr="00A36FF1">
        <w:rPr>
          <w:b/>
          <w:bCs/>
        </w:rPr>
        <w:t>For Girls Hostel</w:t>
      </w:r>
      <w:r>
        <w:t xml:space="preserve">, it was decided that we should make our huge investment productive as early as possible. With this objective, a target of Rs 80 lakh contribution was set in the budget so that we complete at least Ground and First floors before the </w:t>
      </w:r>
      <w:r>
        <w:t>beginning</w:t>
      </w:r>
      <w:r>
        <w:t xml:space="preserve"> of Academic Session 2020 and make it </w:t>
      </w:r>
      <w:r>
        <w:lastRenderedPageBreak/>
        <w:t>operational. The work on 2nd floor may be considered there after depending upon the fund</w:t>
      </w:r>
      <w:r>
        <w:t xml:space="preserve">’s </w:t>
      </w:r>
      <w:r>
        <w:t xml:space="preserve">availability. </w:t>
      </w:r>
    </w:p>
    <w:p w14:paraId="33A8F414" w14:textId="5A3D1115" w:rsidR="00A36FF1" w:rsidRDefault="00A36FF1" w:rsidP="00A36FF1">
      <w:pPr>
        <w:jc w:val="both"/>
      </w:pPr>
      <w:r>
        <w:t xml:space="preserve">For restarting the </w:t>
      </w:r>
      <w:r>
        <w:t>work,</w:t>
      </w:r>
      <w:r>
        <w:t xml:space="preserve"> the prerequisite was we settle the accounts with the Contractor who has been claiming an outstanding of Rs. 84.22 lakh. The most experienced Civil Engineer, available, </w:t>
      </w:r>
      <w:proofErr w:type="spellStart"/>
      <w:r>
        <w:t>Er</w:t>
      </w:r>
      <w:proofErr w:type="spellEnd"/>
      <w:r>
        <w:t xml:space="preserve">. G.S. Bhandari, who as young Executive Engineer had supervised the construction of our college buildings was request to guide us in the matter. After inspecting the incomplete building and discussing the pending issues with the contractor, he advised that change of contractor at this stage will not only result in much higher cost of completion but may also result in unforeseen complications which may delay the Project. With this </w:t>
      </w:r>
      <w:r>
        <w:t>advice</w:t>
      </w:r>
      <w:r>
        <w:t xml:space="preserve"> in mind our building committee headed by </w:t>
      </w:r>
      <w:proofErr w:type="spellStart"/>
      <w:r>
        <w:t>Er</w:t>
      </w:r>
      <w:proofErr w:type="spellEnd"/>
      <w:r>
        <w:t>.</w:t>
      </w:r>
      <w:r>
        <w:t xml:space="preserve"> J.</w:t>
      </w:r>
      <w:r>
        <w:t xml:space="preserve"> </w:t>
      </w:r>
      <w:r>
        <w:t>S.</w:t>
      </w:r>
      <w:r>
        <w:t xml:space="preserve"> </w:t>
      </w:r>
      <w:r>
        <w:t xml:space="preserve">Choudhary successfully negotiated with the Contractor and settled the account for Rs 9.64 lakh that too be kept as security deposit, to be paid only after completing the Project. Having achieved this breakthrough, work on Girls Hostel was restarted in November 19 with an earnest appeal to Alumni worldwide to contribute Generously. Special appeal was made to our former teachers to bless us for this noble cause. </w:t>
      </w:r>
    </w:p>
    <w:p w14:paraId="73A862F4" w14:textId="77777777" w:rsidR="00A36FF1" w:rsidRDefault="00A36FF1" w:rsidP="00A36FF1">
      <w:pPr>
        <w:jc w:val="both"/>
      </w:pPr>
      <w:r>
        <w:t xml:space="preserve">I am extremely happy to inform that by the Grace of God, Blessings of our Teachers and all out Generous contribution by Alumni we have not only completed just two but ARE ABOUT to COMPLETE ALL THE THREE FLOORS. Only about five percent work is required to be completed. </w:t>
      </w:r>
    </w:p>
    <w:p w14:paraId="1DE9139E" w14:textId="62C3B94F" w:rsidR="00A36FF1" w:rsidRDefault="00A36FF1" w:rsidP="00A36FF1">
      <w:pPr>
        <w:jc w:val="both"/>
      </w:pPr>
      <w:r>
        <w:t>Thus physically, we have achieved 150 per cent i</w:t>
      </w:r>
      <w:r>
        <w:t>.</w:t>
      </w:r>
      <w:r>
        <w:t>e</w:t>
      </w:r>
      <w:r>
        <w:t>.</w:t>
      </w:r>
      <w:r>
        <w:t xml:space="preserve"> we will be completing three floors against the target of two, where as in financial terms it is 200 per cent of the target. </w:t>
      </w:r>
    </w:p>
    <w:p w14:paraId="1C6F4E3C" w14:textId="09A8F4FA" w:rsidR="00A36FF1" w:rsidRDefault="00A36FF1" w:rsidP="00A36FF1">
      <w:pPr>
        <w:jc w:val="both"/>
      </w:pPr>
      <w:r>
        <w:t xml:space="preserve">This is the result of efficient, transparent and economical handling of the Project by our Building Committee Headed by </w:t>
      </w:r>
      <w:proofErr w:type="spellStart"/>
      <w:r>
        <w:t>Er</w:t>
      </w:r>
      <w:proofErr w:type="spellEnd"/>
      <w:r>
        <w:t>.</w:t>
      </w:r>
      <w:r>
        <w:t xml:space="preserve"> Jai Singh </w:t>
      </w:r>
      <w:r>
        <w:t>Choudhary</w:t>
      </w:r>
      <w:r>
        <w:t>.</w:t>
      </w:r>
    </w:p>
    <w:p w14:paraId="5F74B4DB" w14:textId="77777777" w:rsidR="00A36FF1" w:rsidRPr="00A36FF1" w:rsidRDefault="00A36FF1" w:rsidP="00A36FF1">
      <w:pPr>
        <w:jc w:val="both"/>
        <w:rPr>
          <w:b/>
          <w:bCs/>
        </w:rPr>
      </w:pPr>
      <w:r w:rsidRPr="00A36FF1">
        <w:rPr>
          <w:b/>
          <w:bCs/>
        </w:rPr>
        <w:t xml:space="preserve">WE SALUTE THE GENEROUS ALUMNI CONTRIBUTORS to MAKE IT HAPPEN. </w:t>
      </w:r>
    </w:p>
    <w:p w14:paraId="29EB0A1B" w14:textId="275FA47E" w:rsidR="00A36FF1" w:rsidRDefault="00A36FF1" w:rsidP="00A36FF1">
      <w:pPr>
        <w:jc w:val="both"/>
      </w:pPr>
      <w:r w:rsidRPr="00A36FF1">
        <w:rPr>
          <w:b/>
          <w:bCs/>
        </w:rPr>
        <w:t>C.</w:t>
      </w:r>
      <w:r>
        <w:t xml:space="preserve"> The work on </w:t>
      </w:r>
      <w:r w:rsidRPr="00A36FF1">
        <w:rPr>
          <w:b/>
          <w:bCs/>
        </w:rPr>
        <w:t>new website site</w:t>
      </w:r>
      <w:r>
        <w:t xml:space="preserve"> is almost complete. Fact is, this is not just a website, IT IS A COMPLETE ALUMNI RELATED AUTOMATION SYSTEM. This is in house development by our IT team headed </w:t>
      </w:r>
      <w:proofErr w:type="spellStart"/>
      <w:r>
        <w:t>Er</w:t>
      </w:r>
      <w:proofErr w:type="spellEnd"/>
      <w:r>
        <w:t xml:space="preserve"> O.</w:t>
      </w:r>
      <w:r>
        <w:t xml:space="preserve"> </w:t>
      </w:r>
      <w:r>
        <w:t>P.</w:t>
      </w:r>
      <w:r>
        <w:t xml:space="preserve"> </w:t>
      </w:r>
      <w:r>
        <w:t xml:space="preserve">Madhvi. Right </w:t>
      </w:r>
      <w:r>
        <w:t>now,</w:t>
      </w:r>
      <w:r>
        <w:t xml:space="preserve"> the work of necessary data entry is in progress. We hope to completely switch on to this automatic system from 1st April 21. Thanks a lot IT team.</w:t>
      </w:r>
    </w:p>
    <w:p w14:paraId="09AB6FD1" w14:textId="744583E0" w:rsidR="00A36FF1" w:rsidRDefault="00A36FF1" w:rsidP="00A36FF1">
      <w:pPr>
        <w:jc w:val="both"/>
      </w:pPr>
      <w:r w:rsidRPr="00A36FF1">
        <w:rPr>
          <w:b/>
          <w:bCs/>
        </w:rPr>
        <w:t>D</w:t>
      </w:r>
      <w:r>
        <w:t xml:space="preserve">. As you are aware the </w:t>
      </w:r>
      <w:r w:rsidRPr="00A36FF1">
        <w:rPr>
          <w:b/>
          <w:bCs/>
        </w:rPr>
        <w:t xml:space="preserve">pandemic COVID19 </w:t>
      </w:r>
      <w:r>
        <w:t xml:space="preserve">resulted in a </w:t>
      </w:r>
      <w:r>
        <w:t>Nationwide</w:t>
      </w:r>
      <w:r>
        <w:t xml:space="preserve"> LOCKDOWN bringing </w:t>
      </w:r>
      <w:r>
        <w:t>everything</w:t>
      </w:r>
      <w:r>
        <w:t xml:space="preserve"> to a halt in March 2020.</w:t>
      </w:r>
      <w:r>
        <w:t xml:space="preserve"> </w:t>
      </w:r>
      <w:r>
        <w:t xml:space="preserve">However, lockdown gave us an opportunity to think differently. Realising the urgent need of providing Safety Tools to Front line SOLDIERS fighting COVID19 we started COVID19 Help Fund. </w:t>
      </w:r>
      <w:r>
        <w:t xml:space="preserve"> </w:t>
      </w:r>
      <w:r>
        <w:t xml:space="preserve">We can say with Proud that we were Among the FIRST FEW PROFESSIONAL Bodies which came forward to Help fight this dreaded pandemic. Even Institution of Engineers gave call almost a month after. </w:t>
      </w:r>
    </w:p>
    <w:p w14:paraId="10ED6D89" w14:textId="77777777" w:rsidR="00A36FF1" w:rsidRDefault="00A36FF1" w:rsidP="00A36FF1">
      <w:pPr>
        <w:jc w:val="both"/>
      </w:pPr>
      <w:r>
        <w:t xml:space="preserve">I CONGRATULAT Alumni for contributing so Generous for this Social Cause. Their response was far beyond our initial expectations. Alumni contributed about Rs 11 lakh for COVID19 Help Fund. I am proud to place on record the Exemplary Services provided by </w:t>
      </w:r>
      <w:proofErr w:type="spellStart"/>
      <w:r>
        <w:t>Er</w:t>
      </w:r>
      <w:proofErr w:type="spellEnd"/>
      <w:r>
        <w:t xml:space="preserve">. Mahesh </w:t>
      </w:r>
      <w:proofErr w:type="spellStart"/>
      <w:r>
        <w:t>Soni</w:t>
      </w:r>
      <w:proofErr w:type="spellEnd"/>
      <w:r>
        <w:t xml:space="preserve"> and </w:t>
      </w:r>
      <w:proofErr w:type="spellStart"/>
      <w:r>
        <w:t>Er</w:t>
      </w:r>
      <w:proofErr w:type="spellEnd"/>
      <w:r>
        <w:t xml:space="preserve">. Sanjay Sharma in reaching out to the Actual Front Line COVID SOLDIERS, risking their own health. </w:t>
      </w:r>
    </w:p>
    <w:p w14:paraId="7F8FD49E" w14:textId="77777777" w:rsidR="00A36FF1" w:rsidRDefault="00A36FF1" w:rsidP="00A36FF1">
      <w:pPr>
        <w:jc w:val="both"/>
      </w:pPr>
      <w:r>
        <w:t>This Act of discharging our social responsibility, provided us with New Energy and resulted in STRENGTHENING OUR RESOLVE TO COMPLETE GIRLS HOSTEL PROJECT.</w:t>
      </w:r>
    </w:p>
    <w:p w14:paraId="263B09B8" w14:textId="3A9CED04" w:rsidR="00A36FF1" w:rsidRDefault="00A36FF1" w:rsidP="00A36FF1">
      <w:pPr>
        <w:jc w:val="both"/>
      </w:pPr>
      <w:r w:rsidRPr="00A36FF1">
        <w:rPr>
          <w:b/>
          <w:bCs/>
        </w:rPr>
        <w:t>E.</w:t>
      </w:r>
      <w:r>
        <w:t xml:space="preserve"> As regards our normal activities, </w:t>
      </w:r>
      <w:r w:rsidRPr="00A36FF1">
        <w:rPr>
          <w:b/>
          <w:bCs/>
        </w:rPr>
        <w:t>Foundation Day</w:t>
      </w:r>
      <w:r>
        <w:t xml:space="preserve"> was celebrated on 14th August with COVID19 protocol. </w:t>
      </w:r>
      <w:r>
        <w:t xml:space="preserve"> </w:t>
      </w:r>
      <w:r>
        <w:t xml:space="preserve">The </w:t>
      </w:r>
      <w:r w:rsidRPr="00A36FF1">
        <w:rPr>
          <w:b/>
          <w:bCs/>
        </w:rPr>
        <w:t>Scholarships distribution function</w:t>
      </w:r>
      <w:r>
        <w:t xml:space="preserve"> which was scheduled to be held in last week of March could not be held due to lockdown. However, we disbursed the Scholarships by bank transfer. </w:t>
      </w:r>
    </w:p>
    <w:p w14:paraId="41F08E04" w14:textId="77777777" w:rsidR="00A36FF1" w:rsidRDefault="00A36FF1" w:rsidP="00A36FF1">
      <w:pPr>
        <w:jc w:val="both"/>
      </w:pPr>
      <w:r>
        <w:lastRenderedPageBreak/>
        <w:t xml:space="preserve">Due to COVID19 the Silver, Ruby and Golden Jubilee batches have yet to decide about the dates of their Jubilee functions. </w:t>
      </w:r>
    </w:p>
    <w:p w14:paraId="7086FE92" w14:textId="448515CE" w:rsidR="00A36FF1" w:rsidRPr="00A36FF1" w:rsidRDefault="00A36FF1" w:rsidP="00A36FF1">
      <w:pPr>
        <w:jc w:val="both"/>
        <w:rPr>
          <w:b/>
          <w:bCs/>
        </w:rPr>
      </w:pPr>
      <w:r w:rsidRPr="00A36FF1">
        <w:rPr>
          <w:b/>
          <w:bCs/>
        </w:rPr>
        <w:t>I once again welcome you all to the EC meeting.</w:t>
      </w:r>
    </w:p>
    <w:sectPr w:rsidR="00A36FF1" w:rsidRPr="00A36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6197C"/>
    <w:multiLevelType w:val="hybridMultilevel"/>
    <w:tmpl w:val="C51A33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C84389"/>
    <w:multiLevelType w:val="hybridMultilevel"/>
    <w:tmpl w:val="7D583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F1"/>
    <w:rsid w:val="001227FB"/>
    <w:rsid w:val="00A36FF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3485"/>
  <w15:chartTrackingRefBased/>
  <w15:docId w15:val="{94C5B869-67C8-41C4-ADFD-BE148FB3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6FF1"/>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36FF1"/>
    <w:rPr>
      <w:rFonts w:asciiTheme="majorHAnsi" w:eastAsiaTheme="majorEastAsia" w:hAnsiTheme="majorHAnsi" w:cstheme="majorBidi"/>
      <w:spacing w:val="-10"/>
      <w:kern w:val="28"/>
      <w:sz w:val="56"/>
      <w:szCs w:val="50"/>
    </w:rPr>
  </w:style>
  <w:style w:type="paragraph" w:styleId="ListParagraph">
    <w:name w:val="List Paragraph"/>
    <w:basedOn w:val="Normal"/>
    <w:uiPriority w:val="34"/>
    <w:qFormat/>
    <w:rsid w:val="00A36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Prakash Madhvi</dc:creator>
  <cp:keywords/>
  <dc:description/>
  <cp:lastModifiedBy>Om Prakash Madhvi</cp:lastModifiedBy>
  <cp:revision>2</cp:revision>
  <dcterms:created xsi:type="dcterms:W3CDTF">2020-09-27T06:24:00Z</dcterms:created>
  <dcterms:modified xsi:type="dcterms:W3CDTF">2020-09-27T06:34:00Z</dcterms:modified>
</cp:coreProperties>
</file>